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1C" w:rsidRDefault="00582F1C" w:rsidP="00582F1C">
      <w:pPr>
        <w:spacing w:line="480" w:lineRule="auto"/>
        <w:rPr>
          <w:rFonts w:asciiTheme="majorHAnsi" w:hAnsiTheme="majorHAnsi"/>
          <w:b/>
          <w:bCs/>
        </w:rPr>
      </w:pPr>
      <w:r w:rsidRPr="00E50BE9">
        <w:rPr>
          <w:rFonts w:asciiTheme="majorHAnsi" w:hAnsiTheme="majorHAnsi"/>
          <w:b/>
          <w:bCs/>
        </w:rPr>
        <w:t xml:space="preserve">Variability in the Prevalence of Microsatellite Instability in Colon Cancer </w:t>
      </w:r>
    </w:p>
    <w:p w:rsidR="00582F1C" w:rsidRPr="00E50BE9" w:rsidRDefault="00582F1C" w:rsidP="00582F1C">
      <w:pPr>
        <w:spacing w:line="480" w:lineRule="auto"/>
        <w:rPr>
          <w:rFonts w:asciiTheme="majorHAnsi" w:hAnsiTheme="majorHAnsi"/>
        </w:rPr>
      </w:pPr>
    </w:p>
    <w:p w:rsidR="00582F1C" w:rsidRPr="00E50BE9" w:rsidRDefault="00582F1C" w:rsidP="00582F1C">
      <w:pPr>
        <w:spacing w:line="480" w:lineRule="auto"/>
        <w:rPr>
          <w:rFonts w:asciiTheme="majorHAnsi" w:hAnsiTheme="majorHAnsi"/>
          <w:vertAlign w:val="superscript"/>
        </w:rPr>
      </w:pPr>
      <w:r w:rsidRPr="00E50BE9">
        <w:rPr>
          <w:rFonts w:asciiTheme="majorHAnsi" w:hAnsiTheme="majorHAnsi"/>
        </w:rPr>
        <w:t>Brad David Barrows, DO, MS</w:t>
      </w:r>
      <w:r w:rsidRPr="00E50BE9">
        <w:rPr>
          <w:rFonts w:asciiTheme="majorHAnsi" w:hAnsiTheme="majorHAnsi"/>
          <w:vertAlign w:val="superscript"/>
        </w:rPr>
        <w:t>1</w:t>
      </w:r>
      <w:r w:rsidRPr="00E50BE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(resident, now a GI fellow)</w:t>
      </w:r>
      <w:r w:rsidRPr="007B0923">
        <w:rPr>
          <w:rFonts w:asciiTheme="majorHAnsi" w:hAnsiTheme="majorHAnsi"/>
          <w:noProof/>
        </w:rPr>
        <w:t xml:space="preserve"> </w:t>
      </w:r>
      <w:r w:rsidRPr="00E50BE9">
        <w:rPr>
          <w:rFonts w:asciiTheme="majorHAnsi" w:hAnsiTheme="majorHAnsi"/>
        </w:rPr>
        <w:t xml:space="preserve">and Neda </w:t>
      </w:r>
      <w:proofErr w:type="spellStart"/>
      <w:r w:rsidRPr="00E50BE9">
        <w:rPr>
          <w:rFonts w:asciiTheme="majorHAnsi" w:hAnsiTheme="majorHAnsi"/>
        </w:rPr>
        <w:t>Zarrin-Khameh</w:t>
      </w:r>
      <w:proofErr w:type="spellEnd"/>
      <w:r w:rsidRPr="00E50BE9">
        <w:rPr>
          <w:rFonts w:asciiTheme="majorHAnsi" w:hAnsiTheme="majorHAnsi"/>
        </w:rPr>
        <w:t>, MD, MPH</w:t>
      </w:r>
      <w:r w:rsidRPr="00E50BE9">
        <w:rPr>
          <w:rFonts w:asciiTheme="majorHAnsi" w:hAnsiTheme="majorHAnsi"/>
          <w:vertAlign w:val="superscript"/>
        </w:rPr>
        <w:t>1</w:t>
      </w:r>
    </w:p>
    <w:p w:rsidR="00582F1C" w:rsidRPr="00E50BE9" w:rsidRDefault="00582F1C" w:rsidP="00582F1C">
      <w:pPr>
        <w:spacing w:line="480" w:lineRule="auto"/>
        <w:rPr>
          <w:rFonts w:asciiTheme="majorHAnsi" w:hAnsiTheme="majorHAnsi"/>
        </w:rPr>
      </w:pPr>
    </w:p>
    <w:p w:rsidR="00582F1C" w:rsidRPr="00E50BE9" w:rsidRDefault="00582F1C" w:rsidP="00582F1C">
      <w:pPr>
        <w:spacing w:line="480" w:lineRule="auto"/>
        <w:rPr>
          <w:rFonts w:asciiTheme="majorHAnsi" w:hAnsiTheme="majorHAnsi"/>
        </w:rPr>
      </w:pPr>
      <w:r w:rsidRPr="00E50BE9">
        <w:rPr>
          <w:rFonts w:asciiTheme="majorHAnsi" w:hAnsiTheme="majorHAnsi"/>
          <w:vertAlign w:val="superscript"/>
        </w:rPr>
        <w:t>1</w:t>
      </w:r>
      <w:r w:rsidRPr="00E50BE9">
        <w:rPr>
          <w:rFonts w:asciiTheme="majorHAnsi" w:hAnsiTheme="majorHAnsi"/>
        </w:rPr>
        <w:t xml:space="preserve"> Department of Pathology, Baylor College of Medicine, One Baylor </w:t>
      </w:r>
      <w:proofErr w:type="spellStart"/>
      <w:r w:rsidRPr="00E50BE9">
        <w:rPr>
          <w:rFonts w:asciiTheme="majorHAnsi" w:hAnsiTheme="majorHAnsi"/>
        </w:rPr>
        <w:t>Palaza</w:t>
      </w:r>
      <w:proofErr w:type="spellEnd"/>
      <w:r w:rsidRPr="00E50BE9">
        <w:rPr>
          <w:rFonts w:asciiTheme="majorHAnsi" w:hAnsiTheme="majorHAnsi"/>
        </w:rPr>
        <w:t xml:space="preserve">, Houston, Texas 77030. </w:t>
      </w:r>
    </w:p>
    <w:p w:rsidR="00582F1C" w:rsidRPr="00E50BE9" w:rsidRDefault="00582F1C" w:rsidP="00582F1C">
      <w:pPr>
        <w:spacing w:line="480" w:lineRule="auto"/>
        <w:rPr>
          <w:rFonts w:asciiTheme="majorHAnsi" w:hAnsiTheme="majorHAnsi"/>
        </w:rPr>
      </w:pPr>
      <w:r w:rsidRPr="00E50BE9">
        <w:rPr>
          <w:rFonts w:asciiTheme="majorHAnsi" w:hAnsiTheme="majorHAnsi"/>
        </w:rPr>
        <w:t xml:space="preserve"> </w:t>
      </w:r>
    </w:p>
    <w:p w:rsidR="00582F1C" w:rsidRPr="00E50BE9" w:rsidRDefault="00582F1C" w:rsidP="00582F1C">
      <w:pPr>
        <w:spacing w:line="480" w:lineRule="auto"/>
        <w:rPr>
          <w:rFonts w:asciiTheme="majorHAnsi" w:hAnsiTheme="majorHAnsi"/>
          <w:lang w:val="pt-BR"/>
        </w:rPr>
      </w:pPr>
      <w:r w:rsidRPr="00E50BE9">
        <w:rPr>
          <w:rFonts w:asciiTheme="majorHAnsi" w:hAnsiTheme="majorHAnsi"/>
          <w:lang w:val="pt-BR"/>
        </w:rPr>
        <w:t xml:space="preserve">Correspondence: </w:t>
      </w:r>
    </w:p>
    <w:p w:rsidR="00582F1C" w:rsidRDefault="00582F1C" w:rsidP="00582F1C">
      <w:pPr>
        <w:spacing w:line="480" w:lineRule="auto"/>
        <w:rPr>
          <w:rFonts w:asciiTheme="majorHAnsi" w:hAnsiTheme="majorHAnsi"/>
          <w:lang w:val="pt-BR"/>
        </w:rPr>
      </w:pPr>
      <w:r w:rsidRPr="00E50BE9">
        <w:rPr>
          <w:rFonts w:asciiTheme="majorHAnsi" w:hAnsiTheme="majorHAnsi"/>
          <w:lang w:val="pt-BR"/>
        </w:rPr>
        <w:t>Neda Zarrin-Khameh, MD, MPH</w:t>
      </w:r>
    </w:p>
    <w:p w:rsidR="00582F1C" w:rsidRPr="00E50BE9" w:rsidRDefault="00582F1C" w:rsidP="00582F1C">
      <w:pPr>
        <w:spacing w:line="480" w:lineRule="auto"/>
        <w:rPr>
          <w:rFonts w:asciiTheme="majorHAnsi" w:hAnsiTheme="majorHAnsi"/>
          <w:lang w:val="pt-BR"/>
        </w:rPr>
      </w:pPr>
      <w:r>
        <w:rPr>
          <w:rFonts w:asciiTheme="majorHAnsi" w:hAnsiTheme="majorHAnsi"/>
          <w:lang w:val="pt-BR"/>
        </w:rPr>
        <w:t xml:space="preserve">Associate Professor </w:t>
      </w:r>
    </w:p>
    <w:p w:rsidR="00582F1C" w:rsidRPr="00E50BE9" w:rsidRDefault="00582F1C" w:rsidP="00582F1C">
      <w:pPr>
        <w:spacing w:line="480" w:lineRule="auto"/>
        <w:rPr>
          <w:rFonts w:asciiTheme="majorHAnsi" w:hAnsiTheme="majorHAnsi"/>
        </w:rPr>
      </w:pPr>
      <w:r w:rsidRPr="00E50BE9">
        <w:rPr>
          <w:rFonts w:asciiTheme="majorHAnsi" w:hAnsiTheme="majorHAnsi"/>
        </w:rPr>
        <w:t>Department of Pathology</w:t>
      </w:r>
    </w:p>
    <w:p w:rsidR="00582F1C" w:rsidRPr="00E50BE9" w:rsidRDefault="00582F1C" w:rsidP="00582F1C">
      <w:pPr>
        <w:spacing w:line="480" w:lineRule="auto"/>
        <w:rPr>
          <w:rFonts w:asciiTheme="majorHAnsi" w:hAnsiTheme="majorHAnsi"/>
        </w:rPr>
      </w:pPr>
      <w:r w:rsidRPr="00E50BE9">
        <w:rPr>
          <w:rFonts w:asciiTheme="majorHAnsi" w:hAnsiTheme="majorHAnsi"/>
        </w:rPr>
        <w:t>Baylor College of Medicine</w:t>
      </w:r>
    </w:p>
    <w:p w:rsidR="00582F1C" w:rsidRPr="00E50BE9" w:rsidRDefault="00582F1C" w:rsidP="00582F1C">
      <w:pPr>
        <w:spacing w:line="480" w:lineRule="auto"/>
        <w:rPr>
          <w:rFonts w:asciiTheme="majorHAnsi" w:hAnsiTheme="majorHAnsi"/>
        </w:rPr>
      </w:pPr>
      <w:r w:rsidRPr="00E50BE9">
        <w:rPr>
          <w:rFonts w:asciiTheme="majorHAnsi" w:hAnsiTheme="majorHAnsi"/>
        </w:rPr>
        <w:t>One Baylor Plaza</w:t>
      </w:r>
    </w:p>
    <w:p w:rsidR="00582F1C" w:rsidRPr="00E50BE9" w:rsidRDefault="00582F1C" w:rsidP="00582F1C">
      <w:pPr>
        <w:spacing w:line="480" w:lineRule="auto"/>
        <w:rPr>
          <w:rFonts w:asciiTheme="majorHAnsi" w:hAnsiTheme="majorHAnsi"/>
        </w:rPr>
      </w:pPr>
      <w:r w:rsidRPr="00E50BE9">
        <w:rPr>
          <w:rFonts w:asciiTheme="majorHAnsi" w:hAnsiTheme="majorHAnsi"/>
        </w:rPr>
        <w:t>Houston, Texas 77030</w:t>
      </w:r>
    </w:p>
    <w:p w:rsidR="00582F1C" w:rsidRPr="00E50BE9" w:rsidRDefault="00582F1C" w:rsidP="00582F1C">
      <w:pPr>
        <w:spacing w:line="480" w:lineRule="auto"/>
        <w:rPr>
          <w:rFonts w:asciiTheme="majorHAnsi" w:hAnsiTheme="majorHAnsi"/>
          <w:lang w:val="fr-FR"/>
        </w:rPr>
      </w:pPr>
      <w:r w:rsidRPr="00E50BE9">
        <w:rPr>
          <w:rFonts w:asciiTheme="majorHAnsi" w:hAnsiTheme="majorHAnsi"/>
          <w:lang w:val="fr-FR"/>
        </w:rPr>
        <w:t xml:space="preserve">Email: </w:t>
      </w:r>
      <w:hyperlink r:id="rId5" w:history="1">
        <w:r w:rsidRPr="00F8518E">
          <w:rPr>
            <w:rStyle w:val="Hyperlink"/>
            <w:rFonts w:asciiTheme="majorHAnsi" w:hAnsiTheme="majorHAnsi"/>
            <w:lang w:val="fr-FR"/>
          </w:rPr>
          <w:t>Neda.Zarrin-Khameh@bcm.edu</w:t>
        </w:r>
      </w:hyperlink>
    </w:p>
    <w:p w:rsidR="00582F1C" w:rsidRPr="00E50BE9" w:rsidRDefault="00582F1C" w:rsidP="00582F1C">
      <w:pPr>
        <w:spacing w:line="480" w:lineRule="auto"/>
        <w:rPr>
          <w:rFonts w:asciiTheme="majorHAnsi" w:hAnsiTheme="majorHAnsi"/>
          <w:lang w:val="fr-FR"/>
        </w:rPr>
      </w:pPr>
      <w:r w:rsidRPr="00E50BE9">
        <w:rPr>
          <w:rFonts w:asciiTheme="majorHAnsi" w:hAnsiTheme="majorHAnsi"/>
          <w:lang w:val="fr-FR"/>
        </w:rPr>
        <w:t>Phone: 713-873-4460</w:t>
      </w:r>
    </w:p>
    <w:p w:rsidR="00582F1C" w:rsidRPr="00E50BE9" w:rsidRDefault="00582F1C" w:rsidP="00582F1C">
      <w:pPr>
        <w:spacing w:line="480" w:lineRule="auto"/>
        <w:rPr>
          <w:rFonts w:asciiTheme="majorHAnsi" w:hAnsiTheme="majorHAnsi"/>
          <w:lang w:val="fr-FR"/>
        </w:rPr>
      </w:pPr>
      <w:r w:rsidRPr="00E50BE9">
        <w:rPr>
          <w:rFonts w:asciiTheme="majorHAnsi" w:hAnsiTheme="majorHAnsi"/>
          <w:lang w:val="fr-FR"/>
        </w:rPr>
        <w:t>Fax : 713-873-3214</w:t>
      </w:r>
    </w:p>
    <w:p w:rsidR="00582F1C" w:rsidRPr="00E50BE9" w:rsidRDefault="00582F1C" w:rsidP="00582F1C">
      <w:pPr>
        <w:spacing w:line="480" w:lineRule="auto"/>
        <w:rPr>
          <w:rFonts w:asciiTheme="majorHAnsi" w:hAnsiTheme="majorHAnsi"/>
          <w:lang w:val="fr-FR"/>
        </w:rPr>
      </w:pPr>
    </w:p>
    <w:p w:rsidR="00582F1C" w:rsidRPr="00E50BE9" w:rsidRDefault="00582F1C" w:rsidP="00582F1C">
      <w:pPr>
        <w:spacing w:line="480" w:lineRule="auto"/>
        <w:rPr>
          <w:rFonts w:asciiTheme="majorHAnsi" w:hAnsiTheme="majorHAnsi"/>
          <w:lang w:val="fr-FR"/>
        </w:rPr>
      </w:pPr>
      <w:r w:rsidRPr="00E50BE9">
        <w:rPr>
          <w:rFonts w:asciiTheme="majorHAnsi" w:hAnsiTheme="majorHAnsi"/>
          <w:lang w:val="fr-FR"/>
        </w:rPr>
        <w:t xml:space="preserve">Word count: </w:t>
      </w:r>
      <w:r w:rsidR="00C30C01">
        <w:rPr>
          <w:rFonts w:asciiTheme="majorHAnsi" w:hAnsiTheme="majorHAnsi"/>
          <w:lang w:val="fr-FR"/>
        </w:rPr>
        <w:t>3074</w:t>
      </w:r>
      <w:bookmarkStart w:id="0" w:name="_GoBack"/>
      <w:bookmarkEnd w:id="0"/>
    </w:p>
    <w:p w:rsidR="00582F1C" w:rsidRPr="00E50BE9" w:rsidRDefault="00582F1C" w:rsidP="00582F1C">
      <w:pPr>
        <w:spacing w:line="480" w:lineRule="auto"/>
        <w:rPr>
          <w:rFonts w:asciiTheme="majorHAnsi" w:hAnsiTheme="majorHAnsi"/>
          <w:lang w:val="fr-FR"/>
        </w:rPr>
      </w:pPr>
      <w:r w:rsidRPr="00E50BE9">
        <w:rPr>
          <w:rFonts w:asciiTheme="majorHAnsi" w:hAnsiTheme="majorHAnsi"/>
          <w:lang w:val="fr-FR"/>
        </w:rPr>
        <w:t xml:space="preserve">Keywords: Colon cancer, MSI, </w:t>
      </w:r>
      <w:r>
        <w:rPr>
          <w:rFonts w:asciiTheme="majorHAnsi" w:hAnsiTheme="majorHAnsi"/>
          <w:lang w:val="fr-FR"/>
        </w:rPr>
        <w:t>MMR</w:t>
      </w:r>
    </w:p>
    <w:p w:rsidR="00582F1C" w:rsidRPr="00E50BE9" w:rsidRDefault="00582F1C" w:rsidP="00582F1C">
      <w:pPr>
        <w:spacing w:line="480" w:lineRule="auto"/>
        <w:rPr>
          <w:rFonts w:asciiTheme="majorHAnsi" w:hAnsiTheme="majorHAnsi" w:cs="Courier New"/>
        </w:rPr>
      </w:pPr>
    </w:p>
    <w:p w:rsidR="004A7641" w:rsidRDefault="004A7641"/>
    <w:sectPr w:rsidR="004A7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1C"/>
    <w:rsid w:val="004A7641"/>
    <w:rsid w:val="00582F1C"/>
    <w:rsid w:val="00C3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F1C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2F1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F1C"/>
    <w:pPr>
      <w:spacing w:after="0" w:line="240" w:lineRule="auto"/>
    </w:pPr>
    <w:rPr>
      <w:rFonts w:ascii="Cambria" w:eastAsia="MS ??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2F1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da.Zarrin-Khameh@bc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Neda Zarrin-Khameh</dc:creator>
  <cp:lastModifiedBy>Neda Zarrin-Khameh</cp:lastModifiedBy>
  <cp:revision>2</cp:revision>
  <dcterms:created xsi:type="dcterms:W3CDTF">2016-12-15T03:20:00Z</dcterms:created>
  <dcterms:modified xsi:type="dcterms:W3CDTF">2016-12-15T03:23:00Z</dcterms:modified>
</cp:coreProperties>
</file>