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C13" w:rsidRPr="0055225A" w:rsidRDefault="0055225A" w:rsidP="0055225A">
      <w:pPr>
        <w:pStyle w:val="Paragrafoelenco"/>
        <w:numPr>
          <w:ilvl w:val="0"/>
          <w:numId w:val="1"/>
        </w:numPr>
        <w:rPr>
          <w:rFonts w:ascii="Arial" w:hAnsi="Arial" w:cs="Arial"/>
          <w:color w:val="111111"/>
          <w:sz w:val="21"/>
          <w:szCs w:val="21"/>
          <w:shd w:val="clear" w:color="auto" w:fill="FBFBF3"/>
        </w:rPr>
      </w:pPr>
      <w:proofErr w:type="spellStart"/>
      <w:r w:rsidRPr="0055225A">
        <w:rPr>
          <w:rFonts w:ascii="Arial" w:hAnsi="Arial" w:cs="Arial"/>
          <w:color w:val="111111"/>
          <w:sz w:val="21"/>
          <w:szCs w:val="21"/>
          <w:shd w:val="clear" w:color="auto" w:fill="FBFBF3"/>
        </w:rPr>
        <w:t>research</w:t>
      </w:r>
      <w:proofErr w:type="spellEnd"/>
      <w:r w:rsidRPr="0055225A">
        <w:rPr>
          <w:rFonts w:ascii="Arial" w:hAnsi="Arial" w:cs="Arial"/>
          <w:color w:val="111111"/>
          <w:sz w:val="21"/>
          <w:szCs w:val="21"/>
          <w:shd w:val="clear" w:color="auto" w:fill="FBFBF3"/>
        </w:rPr>
        <w:t xml:space="preserve"> </w:t>
      </w:r>
      <w:proofErr w:type="spellStart"/>
      <w:r w:rsidRPr="0055225A">
        <w:rPr>
          <w:rFonts w:ascii="Arial" w:hAnsi="Arial" w:cs="Arial"/>
          <w:color w:val="111111"/>
          <w:sz w:val="21"/>
          <w:szCs w:val="21"/>
          <w:shd w:val="clear" w:color="auto" w:fill="FBFBF3"/>
        </w:rPr>
        <w:t>instruments</w:t>
      </w:r>
      <w:proofErr w:type="spellEnd"/>
    </w:p>
    <w:p w:rsidR="0055225A" w:rsidRPr="0055225A" w:rsidRDefault="0055225A" w:rsidP="0055225A">
      <w:pPr>
        <w:rPr>
          <w:lang w:val="en-US"/>
        </w:rPr>
      </w:pPr>
      <w:r w:rsidRPr="00EC6564">
        <w:rPr>
          <w:rFonts w:ascii="Times" w:hAnsi="Times" w:cs="Times"/>
          <w:color w:val="000000"/>
          <w:sz w:val="20"/>
          <w:lang w:val="en-GB"/>
        </w:rPr>
        <w:t>An analysis of literature has been conducted through Medline searching “</w:t>
      </w:r>
      <w:proofErr w:type="spellStart"/>
      <w:r w:rsidRPr="00EC6564">
        <w:rPr>
          <w:rFonts w:ascii="Times" w:hAnsi="Times" w:cs="Times"/>
          <w:color w:val="000000"/>
          <w:sz w:val="20"/>
          <w:lang w:val="en-GB"/>
        </w:rPr>
        <w:t>Botulinum</w:t>
      </w:r>
      <w:proofErr w:type="spellEnd"/>
      <w:r w:rsidRPr="00EC6564">
        <w:rPr>
          <w:rFonts w:ascii="Times" w:hAnsi="Times" w:cs="Times"/>
          <w:color w:val="000000"/>
          <w:sz w:val="20"/>
          <w:lang w:val="en-GB"/>
        </w:rPr>
        <w:t>”, “</w:t>
      </w:r>
      <w:proofErr w:type="spellStart"/>
      <w:r w:rsidRPr="00EC6564">
        <w:rPr>
          <w:rFonts w:ascii="Times" w:hAnsi="Times" w:cs="Times"/>
          <w:color w:val="000000"/>
          <w:sz w:val="20"/>
          <w:lang w:val="en-GB"/>
        </w:rPr>
        <w:t>masseter</w:t>
      </w:r>
      <w:proofErr w:type="spellEnd"/>
      <w:r w:rsidRPr="00EC6564">
        <w:rPr>
          <w:rFonts w:ascii="Times" w:hAnsi="Times" w:cs="Times"/>
          <w:color w:val="000000"/>
          <w:sz w:val="20"/>
          <w:lang w:val="en-GB"/>
        </w:rPr>
        <w:t>” and “</w:t>
      </w:r>
      <w:proofErr w:type="spellStart"/>
      <w:r w:rsidRPr="00EC6564">
        <w:rPr>
          <w:rFonts w:ascii="Times" w:hAnsi="Times" w:cs="Times"/>
          <w:color w:val="000000"/>
          <w:sz w:val="20"/>
          <w:lang w:val="en-GB"/>
        </w:rPr>
        <w:t>bruxism</w:t>
      </w:r>
      <w:proofErr w:type="spellEnd"/>
      <w:r w:rsidRPr="00EC6564">
        <w:rPr>
          <w:rFonts w:ascii="Times" w:hAnsi="Times" w:cs="Times"/>
          <w:color w:val="000000"/>
          <w:sz w:val="20"/>
          <w:lang w:val="en-GB"/>
        </w:rPr>
        <w:t>”</w:t>
      </w:r>
      <w:r>
        <w:rPr>
          <w:rFonts w:ascii="Times" w:hAnsi="Times" w:cs="Times"/>
          <w:color w:val="000000"/>
          <w:sz w:val="20"/>
          <w:lang w:val="en-GB"/>
        </w:rPr>
        <w:t>.</w:t>
      </w:r>
    </w:p>
    <w:p w:rsidR="0055225A" w:rsidRPr="0055225A" w:rsidRDefault="0055225A" w:rsidP="0055225A">
      <w:pPr>
        <w:rPr>
          <w:lang w:val="en-US"/>
        </w:rPr>
      </w:pPr>
    </w:p>
    <w:p w:rsidR="0055225A" w:rsidRPr="0055225A" w:rsidRDefault="0055225A" w:rsidP="0055225A">
      <w:pPr>
        <w:pStyle w:val="Paragrafoelenco"/>
        <w:numPr>
          <w:ilvl w:val="0"/>
          <w:numId w:val="1"/>
        </w:numPr>
      </w:pPr>
      <w:r w:rsidRPr="0055225A">
        <w:rPr>
          <w:rFonts w:ascii="Arial" w:hAnsi="Arial" w:cs="Arial"/>
          <w:color w:val="111111"/>
          <w:sz w:val="21"/>
          <w:szCs w:val="21"/>
          <w:shd w:val="clear" w:color="auto" w:fill="FBFBF3"/>
          <w:lang w:val="en-US"/>
        </w:rPr>
        <w:t xml:space="preserve"> </w:t>
      </w:r>
      <w:proofErr w:type="spellStart"/>
      <w:r w:rsidRPr="0055225A">
        <w:rPr>
          <w:rFonts w:ascii="Arial" w:hAnsi="Arial" w:cs="Arial"/>
          <w:color w:val="111111"/>
          <w:sz w:val="21"/>
          <w:szCs w:val="21"/>
          <w:shd w:val="clear" w:color="auto" w:fill="FBFBF3"/>
        </w:rPr>
        <w:t>figures</w:t>
      </w:r>
      <w:proofErr w:type="spellEnd"/>
      <w:r w:rsidRPr="0055225A">
        <w:rPr>
          <w:rFonts w:ascii="Arial" w:hAnsi="Arial" w:cs="Arial"/>
          <w:color w:val="111111"/>
          <w:sz w:val="21"/>
          <w:szCs w:val="21"/>
          <w:shd w:val="clear" w:color="auto" w:fill="FBFBF3"/>
        </w:rPr>
        <w:t xml:space="preserve"> and </w:t>
      </w:r>
      <w:proofErr w:type="spellStart"/>
      <w:r w:rsidRPr="0055225A">
        <w:rPr>
          <w:rFonts w:ascii="Arial" w:hAnsi="Arial" w:cs="Arial"/>
          <w:color w:val="111111"/>
          <w:sz w:val="21"/>
          <w:szCs w:val="21"/>
          <w:shd w:val="clear" w:color="auto" w:fill="FBFBF3"/>
        </w:rPr>
        <w:t>tables</w:t>
      </w:r>
      <w:proofErr w:type="spellEnd"/>
    </w:p>
    <w:p w:rsidR="0055225A" w:rsidRDefault="0055225A" w:rsidP="0055225A">
      <w:pPr>
        <w:pStyle w:val="Paragrafoelenco"/>
      </w:pPr>
      <w:r>
        <w:rPr>
          <w:noProof/>
          <w:lang w:eastAsia="it-IT"/>
        </w:rPr>
        <w:pict>
          <v:oval id="_x0000_s1028" style="position:absolute;left:0;text-align:left;margin-left:411.7pt;margin-top:60.7pt;width:5.65pt;height:5.65pt;z-index:251660288" fillcolor="#c0504d" strokecolor="#c0504d"/>
        </w:pict>
      </w:r>
      <w:r>
        <w:rPr>
          <w:noProof/>
          <w:lang w:eastAsia="it-IT"/>
        </w:rPr>
        <w:pict>
          <v:oval id="_x0000_s1032" style="position:absolute;left:0;text-align:left;margin-left:410.85pt;margin-top:46.6pt;width:5.65pt;height:5.65pt;z-index:251664384" fillcolor="#c0504d" strokecolor="#c0504d"/>
        </w:pict>
      </w:r>
      <w:r>
        <w:rPr>
          <w:noProof/>
          <w:lang w:eastAsia="it-IT"/>
        </w:rPr>
        <w:pict>
          <v:oval id="_x0000_s1033" style="position:absolute;left:0;text-align:left;margin-left:419.9pt;margin-top:40.65pt;width:5.65pt;height:5.65pt;z-index:251665408" fillcolor="#c0504d" strokecolor="#c0504d"/>
        </w:pict>
      </w:r>
      <w:r>
        <w:rPr>
          <w:noProof/>
          <w:lang w:eastAsia="it-IT"/>
        </w:rPr>
        <w:pict>
          <v:oval id="_x0000_s1034" style="position:absolute;left:0;text-align:left;margin-left:422.15pt;margin-top:51.95pt;width:5.65pt;height:5.65pt;z-index:251666432" fillcolor="#c0504d" strokecolor="#c0504d"/>
        </w:pict>
      </w:r>
      <w:r>
        <w:rPr>
          <w:noProof/>
          <w:lang w:eastAsia="it-IT"/>
        </w:rPr>
        <w:pict>
          <v:oval id="_x0000_s1031" style="position:absolute;left:0;text-align:left;margin-left:188.35pt;margin-top:43.2pt;width:5.65pt;height:5.65pt;z-index:251663360" fillcolor="#c0504d" strokecolor="#c0504d"/>
        </w:pict>
      </w:r>
      <w:r>
        <w:rPr>
          <w:noProof/>
          <w:lang w:eastAsia="it-IT"/>
        </w:rPr>
        <w:pict>
          <v:oval id="_x0000_s1030" style="position:absolute;left:0;text-align:left;margin-left:193.65pt;margin-top:53.35pt;width:5.65pt;height:5.65pt;z-index:251662336" fillcolor="#c0504d" strokecolor="#c0504d"/>
        </w:pict>
      </w:r>
      <w:r>
        <w:rPr>
          <w:noProof/>
          <w:lang w:eastAsia="it-IT"/>
        </w:rPr>
        <w:pict>
          <v:oval id="_x0000_s1029" style="position:absolute;left:0;text-align:left;margin-left:186.65pt;margin-top:60.7pt;width:5.65pt;height:5.65pt;z-index:251661312" fillcolor="#c0504d" strokecolor="#c0504d"/>
        </w:pict>
      </w:r>
      <w:r>
        <w:t xml:space="preserve">figure 1 </w:t>
      </w:r>
      <w:r>
        <w:rPr>
          <w:rFonts w:cs="Times New Roman"/>
          <w:noProof/>
          <w:color w:val="660066"/>
          <w:sz w:val="20"/>
          <w:szCs w:val="20"/>
          <w:u w:val="single"/>
          <w:lang w:eastAsia="it-IT"/>
        </w:rPr>
        <w:drawing>
          <wp:inline distT="0" distB="0" distL="0" distR="0">
            <wp:extent cx="2239408" cy="1653325"/>
            <wp:effectExtent l="19050" t="0" r="8492" b="0"/>
            <wp:docPr id="1" name="Immagine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979" cy="165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color w:val="660066"/>
          <w:sz w:val="20"/>
          <w:szCs w:val="20"/>
          <w:u w:val="single"/>
          <w:lang w:eastAsia="it-IT"/>
        </w:rPr>
        <w:t xml:space="preserve">figura2      </w:t>
      </w:r>
      <w:r>
        <w:rPr>
          <w:rFonts w:cs="Times New Roman"/>
          <w:noProof/>
          <w:color w:val="660066"/>
          <w:sz w:val="20"/>
          <w:szCs w:val="20"/>
          <w:u w:val="single"/>
          <w:lang w:eastAsia="it-IT"/>
        </w:rPr>
        <w:drawing>
          <wp:inline distT="0" distB="0" distL="0" distR="0">
            <wp:extent cx="2360593" cy="1653325"/>
            <wp:effectExtent l="19050" t="0" r="1607" b="0"/>
            <wp:docPr id="3" name="Immagine 3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087" cy="165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25A" w:rsidRDefault="0055225A" w:rsidP="0055225A"/>
    <w:p w:rsidR="0055225A" w:rsidRDefault="0055225A" w:rsidP="0055225A"/>
    <w:p w:rsidR="0055225A" w:rsidRDefault="0055225A" w:rsidP="0055225A">
      <w:pPr>
        <w:rPr>
          <w:rFonts w:cs="Times New Roman"/>
          <w:noProof/>
          <w:color w:val="660066"/>
          <w:sz w:val="20"/>
          <w:szCs w:val="20"/>
          <w:u w:val="single"/>
          <w:lang w:eastAsia="it-IT"/>
        </w:rPr>
      </w:pPr>
      <w:r>
        <w:rPr>
          <w:rFonts w:cs="Times New Roman"/>
          <w:noProof/>
          <w:color w:val="660066"/>
          <w:sz w:val="20"/>
          <w:szCs w:val="20"/>
          <w:u w:val="single"/>
          <w:lang w:eastAsia="it-IT"/>
        </w:rPr>
        <w:t xml:space="preserve">     figure3       </w:t>
      </w:r>
      <w:r>
        <w:rPr>
          <w:rFonts w:cs="Times New Roman"/>
          <w:noProof/>
          <w:color w:val="660066"/>
          <w:sz w:val="20"/>
          <w:szCs w:val="20"/>
          <w:u w:val="single"/>
          <w:lang w:eastAsia="it-IT"/>
        </w:rPr>
        <w:drawing>
          <wp:inline distT="0" distB="0" distL="0" distR="0">
            <wp:extent cx="2875280" cy="1696720"/>
            <wp:effectExtent l="19050" t="0" r="1270" b="0"/>
            <wp:docPr id="5" name="Immagine 5" descr="0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 (2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80" cy="169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25A" w:rsidRDefault="0055225A" w:rsidP="0055225A">
      <w:pPr>
        <w:rPr>
          <w:rFonts w:cs="Times New Roman"/>
          <w:noProof/>
          <w:color w:val="660066"/>
          <w:sz w:val="20"/>
          <w:szCs w:val="20"/>
          <w:u w:val="single"/>
          <w:lang w:eastAsia="it-IT"/>
        </w:rPr>
      </w:pPr>
    </w:p>
    <w:p w:rsidR="0055225A" w:rsidRDefault="0055225A" w:rsidP="0055225A">
      <w:r>
        <w:rPr>
          <w:rFonts w:cs="Times New Roman"/>
          <w:noProof/>
          <w:color w:val="0000FF"/>
          <w:sz w:val="20"/>
          <w:szCs w:val="20"/>
          <w:u w:val="single"/>
          <w:lang w:eastAsia="it-IT"/>
        </w:rPr>
        <w:lastRenderedPageBreak/>
        <w:pict>
          <v:rect id="_x0000_s1027" style="position:absolute;margin-left:22.5pt;margin-top:456.35pt;width:187pt;height:52.65pt;z-index:251659264" fillcolor="black" strokeweight="3pt">
            <v:shadow on="t" type="perspective" color="#7f7f7f" opacity=".5" offset="1pt" offset2="-1pt"/>
          </v:rect>
        </w:pict>
      </w:r>
      <w:r>
        <w:rPr>
          <w:rFonts w:cs="Times New Roman"/>
          <w:noProof/>
          <w:color w:val="0000FF"/>
          <w:sz w:val="20"/>
          <w:szCs w:val="20"/>
          <w:u w:val="single"/>
          <w:lang w:eastAsia="it-IT"/>
        </w:rPr>
        <w:pict>
          <v:rect id="_x0000_s1026" style="position:absolute;margin-left:59.85pt;margin-top:107.6pt;width:187pt;height:52.65pt;z-index:251658240" fillcolor="black" strokeweight="3pt">
            <v:shadow on="t" type="perspective" color="#7f7f7f" opacity=".5" offset="1pt" offset2="-1pt"/>
          </v:rect>
        </w:pict>
      </w:r>
      <w:r>
        <w:t xml:space="preserve">figura4 </w:t>
      </w:r>
      <w:r>
        <w:rPr>
          <w:rFonts w:cs="Times New Roman"/>
          <w:noProof/>
          <w:color w:val="0000FF"/>
          <w:sz w:val="20"/>
          <w:szCs w:val="20"/>
          <w:u w:val="single"/>
          <w:lang w:eastAsia="it-IT"/>
        </w:rPr>
        <w:drawing>
          <wp:inline distT="0" distB="0" distL="0" distR="0">
            <wp:extent cx="2974340" cy="4318635"/>
            <wp:effectExtent l="19050" t="0" r="0" b="0"/>
            <wp:docPr id="7" name="Immagine 7" descr="bef a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f af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0114" b="3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340" cy="431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color w:val="0000FF"/>
          <w:sz w:val="20"/>
          <w:szCs w:val="20"/>
          <w:u w:val="single"/>
          <w:lang w:eastAsia="it-IT"/>
        </w:rPr>
        <w:drawing>
          <wp:inline distT="0" distB="0" distL="0" distR="0">
            <wp:extent cx="2974975" cy="4373880"/>
            <wp:effectExtent l="19050" t="0" r="0" b="0"/>
            <wp:docPr id="9" name="Immagine 9" descr="bef a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ef af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50446" b="3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437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225A" w:rsidSect="00276C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00AEF"/>
    <w:multiLevelType w:val="hybridMultilevel"/>
    <w:tmpl w:val="83C6B012"/>
    <w:lvl w:ilvl="0" w:tplc="4776E5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283"/>
  <w:characterSpacingControl w:val="doNotCompress"/>
  <w:compat/>
  <w:rsids>
    <w:rsidRoot w:val="0055225A"/>
    <w:rsid w:val="00276C13"/>
    <w:rsid w:val="0055225A"/>
    <w:rsid w:val="00F85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6C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225A"/>
    <w:pPr>
      <w:ind w:left="720"/>
      <w:contextualSpacing/>
    </w:pPr>
  </w:style>
  <w:style w:type="character" w:styleId="Collegamentoipertestuale">
    <w:name w:val="Hyperlink"/>
    <w:uiPriority w:val="99"/>
    <w:semiHidden/>
    <w:unhideWhenUsed/>
    <w:rsid w:val="0055225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2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22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2017-03-28T15:49:00Z</dcterms:created>
  <dcterms:modified xsi:type="dcterms:W3CDTF">2017-03-28T15:57:00Z</dcterms:modified>
</cp:coreProperties>
</file>