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7C4" w:rsidRDefault="00B52A2F">
      <w:r>
        <w:rPr>
          <w:noProof/>
        </w:rPr>
        <w:drawing>
          <wp:inline distT="0" distB="0" distL="0" distR="0">
            <wp:extent cx="5760720" cy="3090696"/>
            <wp:effectExtent l="19050" t="0" r="0" b="0"/>
            <wp:docPr id="1" name="Resim 1" descr="https://www.ncbi.nlm.nih.gov/corecgi/tileshop/tileshop.fcgi?p=PMC3&amp;id=113178&amp;s=28&amp;r=1&amp;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cbi.nlm.nih.gov/corecgi/tileshop/tileshop.fcgi?p=PMC3&amp;id=113178&amp;s=28&amp;r=1&amp;c=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90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6BC" w:rsidRPr="00AF5C45" w:rsidRDefault="008A36BC">
      <w:pP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proofErr w:type="spellStart"/>
      <w:r w:rsidRPr="00AF5C4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Figure</w:t>
      </w:r>
      <w:proofErr w:type="spellEnd"/>
      <w:r w:rsidRPr="00AF5C4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3</w:t>
      </w:r>
      <w:r w:rsidR="00445189" w:rsidRPr="00AF5C4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: </w:t>
      </w:r>
      <w:r w:rsidRPr="00AF5C4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A </w:t>
      </w:r>
      <w:proofErr w:type="spellStart"/>
      <w:r w:rsidRPr="00AF5C4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treatment</w:t>
      </w:r>
      <w:proofErr w:type="spellEnd"/>
      <w:r w:rsidRPr="00AF5C4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F5C4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algorithm</w:t>
      </w:r>
      <w:proofErr w:type="spellEnd"/>
      <w:r w:rsidRPr="00AF5C4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F5C4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for</w:t>
      </w:r>
      <w:proofErr w:type="spellEnd"/>
      <w:r w:rsidRPr="00AF5C4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F5C4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desmoid</w:t>
      </w:r>
      <w:proofErr w:type="spellEnd"/>
      <w:r w:rsidRPr="00AF5C4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F5C4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tumors</w:t>
      </w:r>
      <w:proofErr w:type="spellEnd"/>
    </w:p>
    <w:p w:rsidR="00B52A2F" w:rsidRPr="00AF5C45" w:rsidRDefault="00B52A2F">
      <w:pP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proofErr w:type="spellStart"/>
      <w:r w:rsidRPr="00AF5C4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Adapted</w:t>
      </w:r>
      <w:proofErr w:type="spellEnd"/>
      <w:r w:rsidRPr="00AF5C4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F5C4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from</w:t>
      </w:r>
      <w:proofErr w:type="spellEnd"/>
      <w:r w:rsidRPr="00AF5C4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F5C4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Lev</w:t>
      </w:r>
      <w:proofErr w:type="spellEnd"/>
      <w:r w:rsidRPr="00AF5C4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et al. </w:t>
      </w:r>
      <w:r w:rsidR="00445189" w:rsidRPr="00AF5C4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(</w:t>
      </w:r>
      <w:proofErr w:type="spellStart"/>
      <w:r w:rsidRPr="00AF5C4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Lev</w:t>
      </w:r>
      <w:proofErr w:type="spellEnd"/>
      <w:r w:rsidRPr="00AF5C4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D, </w:t>
      </w:r>
      <w:proofErr w:type="spellStart"/>
      <w:r w:rsidRPr="00AF5C4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Kotilingam</w:t>
      </w:r>
      <w:proofErr w:type="spellEnd"/>
      <w:r w:rsidRPr="00AF5C4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D, </w:t>
      </w:r>
      <w:proofErr w:type="spellStart"/>
      <w:r w:rsidRPr="00AF5C4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Wei</w:t>
      </w:r>
      <w:proofErr w:type="spellEnd"/>
      <w:r w:rsidRPr="00AF5C4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C, et al. </w:t>
      </w:r>
      <w:proofErr w:type="spellStart"/>
      <w:r w:rsidRPr="00AF5C4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Optimizing</w:t>
      </w:r>
      <w:proofErr w:type="spellEnd"/>
      <w:r w:rsidRPr="00AF5C4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F5C4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treatment</w:t>
      </w:r>
      <w:proofErr w:type="spellEnd"/>
      <w:r w:rsidRPr="00AF5C4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of </w:t>
      </w:r>
      <w:proofErr w:type="spellStart"/>
      <w:r w:rsidRPr="00AF5C4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desmoid</w:t>
      </w:r>
      <w:proofErr w:type="spellEnd"/>
      <w:r w:rsidRPr="00AF5C4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F5C4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tumors</w:t>
      </w:r>
      <w:proofErr w:type="spellEnd"/>
      <w:r w:rsidRPr="00AF5C4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  <w:r w:rsidRPr="00AF5C45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AF5C45">
        <w:rPr>
          <w:rStyle w:val="ref-journal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J </w:t>
      </w:r>
      <w:proofErr w:type="spellStart"/>
      <w:r w:rsidRPr="00AF5C45">
        <w:rPr>
          <w:rStyle w:val="ref-journal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Clin</w:t>
      </w:r>
      <w:proofErr w:type="spellEnd"/>
      <w:r w:rsidRPr="00AF5C45">
        <w:rPr>
          <w:rStyle w:val="ref-journal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F5C45">
        <w:rPr>
          <w:rStyle w:val="ref-journal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Oncol</w:t>
      </w:r>
      <w:proofErr w:type="spellEnd"/>
      <w:r w:rsidRPr="00AF5C45">
        <w:rPr>
          <w:rStyle w:val="ref-journal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  <w:r w:rsidRPr="00AF5C45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AF5C4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2007;</w:t>
      </w:r>
      <w:r w:rsidRPr="00AF5C45">
        <w:rPr>
          <w:rStyle w:val="ref-vol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25</w:t>
      </w:r>
      <w:r w:rsidRPr="00AF5C4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:1785–1791</w:t>
      </w:r>
      <w:r w:rsidR="00445189" w:rsidRPr="00AF5C4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)</w:t>
      </w:r>
      <w:r w:rsidRPr="00AF5C4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  <w:proofErr w:type="spellStart"/>
      <w:r w:rsidRPr="00AF5C4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and</w:t>
      </w:r>
      <w:proofErr w:type="spellEnd"/>
      <w:r w:rsidRPr="00AF5C4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F5C4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Lazar</w:t>
      </w:r>
      <w:proofErr w:type="spellEnd"/>
      <w:r w:rsidRPr="00AF5C4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et al. </w:t>
      </w:r>
      <w:r w:rsidR="00445189" w:rsidRPr="00AF5C4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(</w:t>
      </w:r>
      <w:r w:rsidRPr="00AF5C45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proofErr w:type="spellStart"/>
      <w:r w:rsidRPr="00AF5C45">
        <w:rPr>
          <w:rStyle w:val="element-citation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Lazar</w:t>
      </w:r>
      <w:proofErr w:type="spellEnd"/>
      <w:r w:rsidRPr="00AF5C45">
        <w:rPr>
          <w:rStyle w:val="element-citation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AJF, </w:t>
      </w:r>
      <w:proofErr w:type="spellStart"/>
      <w:r w:rsidRPr="00AF5C45">
        <w:rPr>
          <w:rStyle w:val="element-citation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Hajibashi</w:t>
      </w:r>
      <w:proofErr w:type="spellEnd"/>
      <w:r w:rsidRPr="00AF5C45">
        <w:rPr>
          <w:rStyle w:val="element-citation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S, </w:t>
      </w:r>
      <w:proofErr w:type="spellStart"/>
      <w:r w:rsidRPr="00AF5C45">
        <w:rPr>
          <w:rStyle w:val="element-citation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Lev</w:t>
      </w:r>
      <w:proofErr w:type="spellEnd"/>
      <w:r w:rsidRPr="00AF5C45">
        <w:rPr>
          <w:rStyle w:val="element-citation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D. </w:t>
      </w:r>
      <w:proofErr w:type="spellStart"/>
      <w:r w:rsidRPr="00AF5C45">
        <w:rPr>
          <w:rStyle w:val="element-citation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Desmoid</w:t>
      </w:r>
      <w:proofErr w:type="spellEnd"/>
      <w:r w:rsidRPr="00AF5C45">
        <w:rPr>
          <w:rStyle w:val="element-citation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F5C45">
        <w:rPr>
          <w:rStyle w:val="element-citation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tumor</w:t>
      </w:r>
      <w:proofErr w:type="spellEnd"/>
      <w:r w:rsidRPr="00AF5C45">
        <w:rPr>
          <w:rStyle w:val="element-citation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: </w:t>
      </w:r>
      <w:proofErr w:type="spellStart"/>
      <w:r w:rsidRPr="00AF5C45">
        <w:rPr>
          <w:rStyle w:val="element-citation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From</w:t>
      </w:r>
      <w:proofErr w:type="spellEnd"/>
      <w:r w:rsidRPr="00AF5C45">
        <w:rPr>
          <w:rStyle w:val="element-citation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F5C45">
        <w:rPr>
          <w:rStyle w:val="element-citation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surgical</w:t>
      </w:r>
      <w:proofErr w:type="spellEnd"/>
      <w:r w:rsidRPr="00AF5C45">
        <w:rPr>
          <w:rStyle w:val="element-citation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F5C45">
        <w:rPr>
          <w:rStyle w:val="element-citation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extirpation</w:t>
      </w:r>
      <w:proofErr w:type="spellEnd"/>
      <w:r w:rsidRPr="00AF5C45">
        <w:rPr>
          <w:rStyle w:val="element-citation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F5C45">
        <w:rPr>
          <w:rStyle w:val="element-citation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to</w:t>
      </w:r>
      <w:proofErr w:type="spellEnd"/>
      <w:r w:rsidRPr="00AF5C45">
        <w:rPr>
          <w:rStyle w:val="element-citation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F5C45">
        <w:rPr>
          <w:rStyle w:val="element-citation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molecular</w:t>
      </w:r>
      <w:proofErr w:type="spellEnd"/>
      <w:r w:rsidRPr="00AF5C45">
        <w:rPr>
          <w:rStyle w:val="element-citation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F5C45">
        <w:rPr>
          <w:rStyle w:val="element-citation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dissection</w:t>
      </w:r>
      <w:proofErr w:type="spellEnd"/>
      <w:r w:rsidRPr="00AF5C45">
        <w:rPr>
          <w:rStyle w:val="element-citation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  <w:r w:rsidRPr="00AF5C45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proofErr w:type="spellStart"/>
      <w:r w:rsidRPr="00AF5C45">
        <w:rPr>
          <w:rStyle w:val="ref-journal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Curr</w:t>
      </w:r>
      <w:proofErr w:type="spellEnd"/>
      <w:r w:rsidRPr="00AF5C45">
        <w:rPr>
          <w:rStyle w:val="ref-journal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F5C45">
        <w:rPr>
          <w:rStyle w:val="ref-journal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Opin</w:t>
      </w:r>
      <w:proofErr w:type="spellEnd"/>
      <w:r w:rsidRPr="00AF5C45">
        <w:rPr>
          <w:rStyle w:val="ref-journal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F5C45">
        <w:rPr>
          <w:rStyle w:val="ref-journal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Oncol</w:t>
      </w:r>
      <w:proofErr w:type="spellEnd"/>
      <w:r w:rsidRPr="00AF5C45">
        <w:rPr>
          <w:rStyle w:val="ref-journal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  <w:r w:rsidRPr="00AF5C45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AF5C45">
        <w:rPr>
          <w:rStyle w:val="element-citation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2009;</w:t>
      </w:r>
      <w:r w:rsidRPr="00AF5C45">
        <w:rPr>
          <w:rStyle w:val="ref-vol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21</w:t>
      </w:r>
      <w:r w:rsidRPr="00AF5C45">
        <w:rPr>
          <w:rStyle w:val="element-citation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:352–359</w:t>
      </w:r>
      <w:r w:rsidR="00445189" w:rsidRPr="00AF5C45">
        <w:rPr>
          <w:rStyle w:val="element-citation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).</w:t>
      </w:r>
      <w:proofErr w:type="spellStart"/>
      <w:r w:rsidRPr="00AF5C4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University</w:t>
      </w:r>
      <w:proofErr w:type="spellEnd"/>
      <w:r w:rsidRPr="00AF5C4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of </w:t>
      </w:r>
      <w:proofErr w:type="spellStart"/>
      <w:r w:rsidRPr="00AF5C4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Texas</w:t>
      </w:r>
      <w:proofErr w:type="spellEnd"/>
      <w:r w:rsidRPr="00AF5C4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MD </w:t>
      </w:r>
      <w:proofErr w:type="spellStart"/>
      <w:r w:rsidRPr="00AF5C4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Anderson</w:t>
      </w:r>
      <w:proofErr w:type="spellEnd"/>
      <w:r w:rsidRPr="00AF5C4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F5C4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Cancer</w:t>
      </w:r>
      <w:proofErr w:type="spellEnd"/>
      <w:r w:rsidRPr="00AF5C4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F5C4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Center</w:t>
      </w:r>
      <w:proofErr w:type="spellEnd"/>
      <w:r w:rsidRPr="00AF5C4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</w:p>
    <w:p w:rsidR="008A3378" w:rsidRDefault="008A3378">
      <w:pPr>
        <w:rPr>
          <w:color w:val="000000"/>
          <w:sz w:val="18"/>
          <w:szCs w:val="18"/>
          <w:shd w:val="clear" w:color="auto" w:fill="FFFFFF"/>
        </w:rPr>
      </w:pPr>
    </w:p>
    <w:p w:rsidR="00AF5C45" w:rsidRDefault="00AF5C45">
      <w:pPr>
        <w:rPr>
          <w:color w:val="000000"/>
          <w:sz w:val="18"/>
          <w:szCs w:val="18"/>
          <w:shd w:val="clear" w:color="auto" w:fill="FFFFFF"/>
        </w:rPr>
      </w:pPr>
    </w:p>
    <w:p w:rsidR="00AF5C45" w:rsidRDefault="00AF5C45">
      <w:pPr>
        <w:rPr>
          <w:color w:val="000000"/>
          <w:sz w:val="18"/>
          <w:szCs w:val="18"/>
          <w:shd w:val="clear" w:color="auto" w:fill="FFFFFF"/>
        </w:rPr>
      </w:pPr>
    </w:p>
    <w:p w:rsidR="00AF5C45" w:rsidRDefault="00AF5C45">
      <w:pPr>
        <w:rPr>
          <w:color w:val="000000"/>
          <w:sz w:val="18"/>
          <w:szCs w:val="18"/>
          <w:shd w:val="clear" w:color="auto" w:fill="FFFFFF"/>
        </w:rPr>
      </w:pPr>
    </w:p>
    <w:p w:rsidR="00AF5C45" w:rsidRDefault="00AF5C45">
      <w:pPr>
        <w:rPr>
          <w:color w:val="000000"/>
          <w:sz w:val="18"/>
          <w:szCs w:val="18"/>
          <w:shd w:val="clear" w:color="auto" w:fill="FFFFFF"/>
        </w:rPr>
      </w:pPr>
    </w:p>
    <w:p w:rsidR="00AF5C45" w:rsidRDefault="00AF5C45">
      <w:pPr>
        <w:rPr>
          <w:color w:val="000000"/>
          <w:sz w:val="18"/>
          <w:szCs w:val="18"/>
          <w:shd w:val="clear" w:color="auto" w:fill="FFFFFF"/>
        </w:rPr>
      </w:pPr>
    </w:p>
    <w:p w:rsidR="00AF5C45" w:rsidRDefault="00AF5C45">
      <w:pPr>
        <w:rPr>
          <w:color w:val="000000"/>
          <w:sz w:val="18"/>
          <w:szCs w:val="18"/>
          <w:shd w:val="clear" w:color="auto" w:fill="FFFFFF"/>
        </w:rPr>
      </w:pPr>
    </w:p>
    <w:p w:rsidR="00AF5C45" w:rsidRDefault="00AF5C45">
      <w:pPr>
        <w:rPr>
          <w:color w:val="000000"/>
          <w:sz w:val="18"/>
          <w:szCs w:val="18"/>
          <w:shd w:val="clear" w:color="auto" w:fill="FFFFFF"/>
        </w:rPr>
      </w:pPr>
    </w:p>
    <w:p w:rsidR="00AF5C45" w:rsidRDefault="00AF5C45">
      <w:pPr>
        <w:rPr>
          <w:color w:val="000000"/>
          <w:sz w:val="18"/>
          <w:szCs w:val="18"/>
          <w:shd w:val="clear" w:color="auto" w:fill="FFFFFF"/>
        </w:rPr>
      </w:pPr>
    </w:p>
    <w:p w:rsidR="00AF5C45" w:rsidRDefault="00AF5C45">
      <w:pPr>
        <w:rPr>
          <w:color w:val="000000"/>
          <w:sz w:val="18"/>
          <w:szCs w:val="18"/>
          <w:shd w:val="clear" w:color="auto" w:fill="FFFFFF"/>
        </w:rPr>
      </w:pPr>
    </w:p>
    <w:p w:rsidR="00AF5C45" w:rsidRDefault="00AF5C45">
      <w:pPr>
        <w:rPr>
          <w:color w:val="000000"/>
          <w:sz w:val="18"/>
          <w:szCs w:val="18"/>
          <w:shd w:val="clear" w:color="auto" w:fill="FFFFFF"/>
        </w:rPr>
      </w:pPr>
    </w:p>
    <w:p w:rsidR="00AF5C45" w:rsidRDefault="00AF5C45">
      <w:pPr>
        <w:rPr>
          <w:color w:val="000000"/>
          <w:sz w:val="18"/>
          <w:szCs w:val="18"/>
          <w:shd w:val="clear" w:color="auto" w:fill="FFFFFF"/>
        </w:rPr>
      </w:pPr>
    </w:p>
    <w:p w:rsidR="00AF5C45" w:rsidRDefault="00AF5C45">
      <w:pPr>
        <w:rPr>
          <w:color w:val="000000"/>
          <w:sz w:val="18"/>
          <w:szCs w:val="18"/>
          <w:shd w:val="clear" w:color="auto" w:fill="FFFFFF"/>
        </w:rPr>
      </w:pPr>
    </w:p>
    <w:p w:rsidR="00AF5C45" w:rsidRDefault="00AF5C45">
      <w:pPr>
        <w:rPr>
          <w:color w:val="000000"/>
          <w:sz w:val="18"/>
          <w:szCs w:val="18"/>
          <w:shd w:val="clear" w:color="auto" w:fill="FFFFFF"/>
        </w:rPr>
      </w:pPr>
    </w:p>
    <w:p w:rsidR="00AF5C45" w:rsidRDefault="00AF5C45">
      <w:pPr>
        <w:rPr>
          <w:color w:val="000000"/>
          <w:sz w:val="18"/>
          <w:szCs w:val="18"/>
          <w:shd w:val="clear" w:color="auto" w:fill="FFFFFF"/>
        </w:rPr>
      </w:pPr>
    </w:p>
    <w:p w:rsidR="008A3378" w:rsidRDefault="008A3378">
      <w:pPr>
        <w:rPr>
          <w:color w:val="000000"/>
          <w:sz w:val="18"/>
          <w:szCs w:val="18"/>
          <w:shd w:val="clear" w:color="auto" w:fill="FFFFFF"/>
        </w:rPr>
      </w:pPr>
      <w:r>
        <w:rPr>
          <w:noProof/>
          <w:color w:val="000000"/>
          <w:sz w:val="18"/>
          <w:szCs w:val="18"/>
          <w:shd w:val="clear" w:color="auto" w:fill="FFFFFF"/>
        </w:rPr>
        <w:lastRenderedPageBreak/>
        <w:drawing>
          <wp:inline distT="0" distB="0" distL="0" distR="0">
            <wp:extent cx="5760720" cy="1635213"/>
            <wp:effectExtent l="19050" t="0" r="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35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378" w:rsidRPr="005B4688" w:rsidRDefault="001C6053" w:rsidP="008A3378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5B4688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Figure</w:t>
      </w:r>
      <w:proofErr w:type="spellEnd"/>
      <w:r w:rsidRPr="005B4688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1: </w:t>
      </w:r>
      <w:r w:rsidR="008A3378" w:rsidRPr="005B4688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A 20-</w:t>
      </w:r>
      <w:proofErr w:type="spellStart"/>
      <w:r w:rsidR="008A3378" w:rsidRPr="005B4688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year</w:t>
      </w:r>
      <w:proofErr w:type="spellEnd"/>
      <w:r w:rsidR="008A3378" w:rsidRPr="005B4688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8A3378" w:rsidRPr="005B4688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old</w:t>
      </w:r>
      <w:proofErr w:type="spellEnd"/>
      <w:r w:rsidR="008A3378" w:rsidRPr="005B4688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8A3378" w:rsidRPr="005B4688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man</w:t>
      </w:r>
      <w:proofErr w:type="spellEnd"/>
      <w:r w:rsidR="00CA128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;</w:t>
      </w:r>
      <w:r w:rsidR="008A3378" w:rsidRPr="005B4688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a </w:t>
      </w:r>
      <w:proofErr w:type="spellStart"/>
      <w:r w:rsidR="008A3378" w:rsidRPr="005B4688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huge</w:t>
      </w:r>
      <w:proofErr w:type="spellEnd"/>
      <w:r w:rsidR="008A3378" w:rsidRPr="005B4688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8A3378" w:rsidRPr="005B4688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desmoid</w:t>
      </w:r>
      <w:proofErr w:type="spellEnd"/>
      <w:r w:rsidR="008A3378" w:rsidRPr="005B4688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8A3378" w:rsidRPr="005B4688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tumor</w:t>
      </w:r>
      <w:proofErr w:type="spellEnd"/>
      <w:r w:rsidR="008A3378" w:rsidRPr="005B4688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8A3378" w:rsidRPr="005B4688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locat</w:t>
      </w:r>
      <w:r w:rsidRPr="005B4688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ed</w:t>
      </w:r>
      <w:proofErr w:type="spellEnd"/>
      <w:r w:rsidRPr="005B4688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in his </w:t>
      </w:r>
      <w:proofErr w:type="spellStart"/>
      <w:r w:rsidRPr="005B4688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neck</w:t>
      </w:r>
      <w:proofErr w:type="spellEnd"/>
      <w:r w:rsidRPr="005B4688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B4688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region</w:t>
      </w:r>
      <w:proofErr w:type="spellEnd"/>
      <w:r w:rsidRPr="005B4688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 (</w:t>
      </w:r>
      <w:proofErr w:type="spellStart"/>
      <w:r w:rsidR="008A3378" w:rsidRPr="005B4688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from</w:t>
      </w:r>
      <w:proofErr w:type="spellEnd"/>
      <w:r w:rsidR="008A3378" w:rsidRPr="005B4688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hyperlink r:id="rId6" w:history="1">
        <w:r w:rsidR="008A3378" w:rsidRPr="005B4688">
          <w:rPr>
            <w:rStyle w:val="Kpr"/>
            <w:rFonts w:ascii="Times New Roman" w:hAnsi="Times New Roman" w:cs="Times New Roman"/>
            <w:color w:val="000000" w:themeColor="text1"/>
            <w:sz w:val="20"/>
            <w:szCs w:val="20"/>
          </w:rPr>
          <w:t>Toplu Y</w:t>
        </w:r>
      </w:hyperlink>
      <w:r w:rsidR="008A3378" w:rsidRPr="005B46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hyperlink r:id="rId7" w:history="1">
        <w:proofErr w:type="spellStart"/>
        <w:r w:rsidR="008A3378" w:rsidRPr="005B4688">
          <w:rPr>
            <w:rStyle w:val="Kpr"/>
            <w:rFonts w:ascii="Times New Roman" w:hAnsi="Times New Roman" w:cs="Times New Roman"/>
            <w:color w:val="000000" w:themeColor="text1"/>
            <w:sz w:val="20"/>
            <w:szCs w:val="20"/>
          </w:rPr>
          <w:t>Öztanır</w:t>
        </w:r>
        <w:proofErr w:type="spellEnd"/>
        <w:r w:rsidR="008A3378" w:rsidRPr="005B4688">
          <w:rPr>
            <w:rStyle w:val="Kpr"/>
            <w:rFonts w:ascii="Times New Roman" w:hAnsi="Times New Roman" w:cs="Times New Roman"/>
            <w:color w:val="000000" w:themeColor="text1"/>
            <w:sz w:val="20"/>
            <w:szCs w:val="20"/>
          </w:rPr>
          <w:t xml:space="preserve"> N</w:t>
        </w:r>
      </w:hyperlink>
      <w:r w:rsidR="008A3378" w:rsidRPr="005B46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hyperlink r:id="rId8" w:history="1">
        <w:proofErr w:type="spellStart"/>
        <w:r w:rsidR="008A3378" w:rsidRPr="005B4688">
          <w:rPr>
            <w:rStyle w:val="Kpr"/>
            <w:rFonts w:ascii="Times New Roman" w:hAnsi="Times New Roman" w:cs="Times New Roman"/>
            <w:color w:val="000000" w:themeColor="text1"/>
            <w:sz w:val="20"/>
            <w:szCs w:val="20"/>
          </w:rPr>
          <w:t>Çetinkaya</w:t>
        </w:r>
        <w:proofErr w:type="spellEnd"/>
        <w:r w:rsidR="008A3378" w:rsidRPr="005B4688">
          <w:rPr>
            <w:rStyle w:val="Kpr"/>
            <w:rFonts w:ascii="Times New Roman" w:hAnsi="Times New Roman" w:cs="Times New Roman"/>
            <w:color w:val="000000" w:themeColor="text1"/>
            <w:sz w:val="20"/>
            <w:szCs w:val="20"/>
          </w:rPr>
          <w:t xml:space="preserve"> Z</w:t>
        </w:r>
      </w:hyperlink>
      <w:r w:rsidR="008A3378" w:rsidRPr="005B46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hyperlink r:id="rId9" w:history="1">
        <w:r w:rsidR="008A3378" w:rsidRPr="005B4688">
          <w:rPr>
            <w:rStyle w:val="Kpr"/>
            <w:rFonts w:ascii="Times New Roman" w:hAnsi="Times New Roman" w:cs="Times New Roman"/>
            <w:color w:val="000000" w:themeColor="text1"/>
            <w:sz w:val="20"/>
            <w:szCs w:val="20"/>
          </w:rPr>
          <w:t>Koç A</w:t>
        </w:r>
      </w:hyperlink>
      <w:r w:rsidR="008A3378" w:rsidRPr="005B46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hyperlink r:id="rId10" w:history="1">
        <w:r w:rsidR="008A3378" w:rsidRPr="005B4688">
          <w:rPr>
            <w:rStyle w:val="Kpr"/>
            <w:rFonts w:ascii="Times New Roman" w:hAnsi="Times New Roman" w:cs="Times New Roman"/>
            <w:color w:val="000000" w:themeColor="text1"/>
            <w:sz w:val="20"/>
            <w:szCs w:val="20"/>
          </w:rPr>
          <w:t>Kızılay A</w:t>
        </w:r>
      </w:hyperlink>
      <w:r w:rsidR="008A3378" w:rsidRPr="005B4688">
        <w:rPr>
          <w:rFonts w:ascii="Times New Roman" w:hAnsi="Times New Roman" w:cs="Times New Roman"/>
          <w:color w:val="000000" w:themeColor="text1"/>
          <w:sz w:val="20"/>
          <w:szCs w:val="20"/>
        </w:rPr>
        <w:t>. [</w:t>
      </w:r>
      <w:proofErr w:type="spellStart"/>
      <w:r w:rsidR="008A3378" w:rsidRPr="005B4688">
        <w:rPr>
          <w:rFonts w:ascii="Times New Roman" w:hAnsi="Times New Roman" w:cs="Times New Roman"/>
          <w:color w:val="000000" w:themeColor="text1"/>
          <w:sz w:val="20"/>
          <w:szCs w:val="20"/>
        </w:rPr>
        <w:t>Giant</w:t>
      </w:r>
      <w:proofErr w:type="spellEnd"/>
      <w:r w:rsidR="008A3378" w:rsidRPr="005B46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8A3378" w:rsidRPr="005B4688">
        <w:rPr>
          <w:rStyle w:val="highlight"/>
          <w:rFonts w:ascii="Times New Roman" w:hAnsi="Times New Roman" w:cs="Times New Roman"/>
          <w:color w:val="000000" w:themeColor="text1"/>
          <w:sz w:val="20"/>
          <w:szCs w:val="20"/>
        </w:rPr>
        <w:t>desmoid</w:t>
      </w:r>
      <w:proofErr w:type="spellEnd"/>
      <w:r w:rsidR="008A3378" w:rsidRPr="005B46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8A3378" w:rsidRPr="005B4688">
        <w:rPr>
          <w:rFonts w:ascii="Times New Roman" w:hAnsi="Times New Roman" w:cs="Times New Roman"/>
          <w:color w:val="000000" w:themeColor="text1"/>
          <w:sz w:val="20"/>
          <w:szCs w:val="20"/>
        </w:rPr>
        <w:t>tumor</w:t>
      </w:r>
      <w:proofErr w:type="spellEnd"/>
      <w:r w:rsidR="008A3378" w:rsidRPr="005B46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</w:t>
      </w:r>
      <w:proofErr w:type="spellStart"/>
      <w:r w:rsidR="008A3378" w:rsidRPr="005B4688">
        <w:rPr>
          <w:rFonts w:ascii="Times New Roman" w:hAnsi="Times New Roman" w:cs="Times New Roman"/>
          <w:color w:val="000000" w:themeColor="text1"/>
          <w:sz w:val="20"/>
          <w:szCs w:val="20"/>
        </w:rPr>
        <w:t>the</w:t>
      </w:r>
      <w:proofErr w:type="spellEnd"/>
      <w:r w:rsidR="008A3378" w:rsidRPr="005B46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8A3378" w:rsidRPr="005B4688">
        <w:rPr>
          <w:rFonts w:ascii="Times New Roman" w:hAnsi="Times New Roman" w:cs="Times New Roman"/>
          <w:color w:val="000000" w:themeColor="text1"/>
          <w:sz w:val="20"/>
          <w:szCs w:val="20"/>
        </w:rPr>
        <w:t>neck</w:t>
      </w:r>
      <w:proofErr w:type="spellEnd"/>
      <w:r w:rsidR="008A3378" w:rsidRPr="005B46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]. </w:t>
      </w:r>
      <w:hyperlink r:id="rId11" w:tooltip="Kulak burun bogaz ihtisas dergisi : KBB = Journal of ear, nose, and throat." w:history="1">
        <w:r w:rsidR="008A3378" w:rsidRPr="005B4688">
          <w:rPr>
            <w:rStyle w:val="Kpr"/>
            <w:rFonts w:ascii="Times New Roman" w:hAnsi="Times New Roman" w:cs="Times New Roman"/>
            <w:color w:val="000000" w:themeColor="text1"/>
            <w:sz w:val="20"/>
            <w:szCs w:val="20"/>
          </w:rPr>
          <w:t xml:space="preserve">Kulak Burun </w:t>
        </w:r>
        <w:proofErr w:type="spellStart"/>
        <w:r w:rsidR="008A3378" w:rsidRPr="005B4688">
          <w:rPr>
            <w:rStyle w:val="Kpr"/>
            <w:rFonts w:ascii="Times New Roman" w:hAnsi="Times New Roman" w:cs="Times New Roman"/>
            <w:color w:val="000000" w:themeColor="text1"/>
            <w:sz w:val="20"/>
            <w:szCs w:val="20"/>
          </w:rPr>
          <w:t>Bogaz</w:t>
        </w:r>
        <w:proofErr w:type="spellEnd"/>
        <w:r w:rsidR="008A3378" w:rsidRPr="005B4688">
          <w:rPr>
            <w:rStyle w:val="Kpr"/>
            <w:rFonts w:ascii="Times New Roman" w:hAnsi="Times New Roman" w:cs="Times New Roman"/>
            <w:color w:val="000000" w:themeColor="text1"/>
            <w:sz w:val="20"/>
            <w:szCs w:val="20"/>
          </w:rPr>
          <w:t xml:space="preserve"> </w:t>
        </w:r>
        <w:proofErr w:type="spellStart"/>
        <w:r w:rsidR="008A3378" w:rsidRPr="005B4688">
          <w:rPr>
            <w:rStyle w:val="Kpr"/>
            <w:rFonts w:ascii="Times New Roman" w:hAnsi="Times New Roman" w:cs="Times New Roman"/>
            <w:color w:val="000000" w:themeColor="text1"/>
            <w:sz w:val="20"/>
            <w:szCs w:val="20"/>
          </w:rPr>
          <w:t>Ihtis</w:t>
        </w:r>
        <w:proofErr w:type="spellEnd"/>
        <w:r w:rsidR="008A3378" w:rsidRPr="005B4688">
          <w:rPr>
            <w:rStyle w:val="Kpr"/>
            <w:rFonts w:ascii="Times New Roman" w:hAnsi="Times New Roman" w:cs="Times New Roman"/>
            <w:color w:val="000000" w:themeColor="text1"/>
            <w:sz w:val="20"/>
            <w:szCs w:val="20"/>
          </w:rPr>
          <w:t xml:space="preserve"> </w:t>
        </w:r>
        <w:proofErr w:type="spellStart"/>
        <w:r w:rsidR="008A3378" w:rsidRPr="005B4688">
          <w:rPr>
            <w:rStyle w:val="Kpr"/>
            <w:rFonts w:ascii="Times New Roman" w:hAnsi="Times New Roman" w:cs="Times New Roman"/>
            <w:color w:val="000000" w:themeColor="text1"/>
            <w:sz w:val="20"/>
            <w:szCs w:val="20"/>
          </w:rPr>
          <w:t>Derg</w:t>
        </w:r>
        <w:proofErr w:type="spellEnd"/>
        <w:r w:rsidR="008A3378" w:rsidRPr="005B4688">
          <w:rPr>
            <w:rStyle w:val="Kpr"/>
            <w:rFonts w:ascii="Times New Roman" w:hAnsi="Times New Roman" w:cs="Times New Roman"/>
            <w:color w:val="000000" w:themeColor="text1"/>
            <w:sz w:val="20"/>
            <w:szCs w:val="20"/>
          </w:rPr>
          <w:t>.</w:t>
        </w:r>
      </w:hyperlink>
      <w:r w:rsidR="008A3378" w:rsidRPr="005B46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2014 </w:t>
      </w:r>
      <w:proofErr w:type="spellStart"/>
      <w:r w:rsidR="008A3378" w:rsidRPr="005B4688">
        <w:rPr>
          <w:rFonts w:ascii="Times New Roman" w:hAnsi="Times New Roman" w:cs="Times New Roman"/>
          <w:color w:val="000000" w:themeColor="text1"/>
          <w:sz w:val="20"/>
          <w:szCs w:val="20"/>
        </w:rPr>
        <w:t>Sep</w:t>
      </w:r>
      <w:proofErr w:type="spellEnd"/>
      <w:r w:rsidR="008A3378" w:rsidRPr="005B4688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proofErr w:type="spellStart"/>
      <w:r w:rsidR="008A3378" w:rsidRPr="005B4688">
        <w:rPr>
          <w:rFonts w:ascii="Times New Roman" w:hAnsi="Times New Roman" w:cs="Times New Roman"/>
          <w:color w:val="000000" w:themeColor="text1"/>
          <w:sz w:val="20"/>
          <w:szCs w:val="20"/>
        </w:rPr>
        <w:t>Oct</w:t>
      </w:r>
      <w:proofErr w:type="spellEnd"/>
      <w:r w:rsidR="008A3378" w:rsidRPr="005B4688">
        <w:rPr>
          <w:rFonts w:ascii="Times New Roman" w:hAnsi="Times New Roman" w:cs="Times New Roman"/>
          <w:color w:val="000000" w:themeColor="text1"/>
          <w:sz w:val="20"/>
          <w:szCs w:val="20"/>
        </w:rPr>
        <w:t>;24(5):299-302.</w:t>
      </w:r>
      <w:r w:rsidR="005B4688" w:rsidRPr="005B4688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:rsidR="008A3378" w:rsidRDefault="008A3378">
      <w:pPr>
        <w:rPr>
          <w:color w:val="000000"/>
          <w:sz w:val="18"/>
          <w:szCs w:val="18"/>
          <w:shd w:val="clear" w:color="auto" w:fill="FFFFFF"/>
        </w:rPr>
      </w:pPr>
    </w:p>
    <w:p w:rsidR="000C23A3" w:rsidRDefault="000C23A3">
      <w:pPr>
        <w:rPr>
          <w:color w:val="000000"/>
          <w:sz w:val="18"/>
          <w:szCs w:val="18"/>
          <w:shd w:val="clear" w:color="auto" w:fill="FFFFFF"/>
        </w:rPr>
      </w:pPr>
    </w:p>
    <w:p w:rsidR="000C23A3" w:rsidRDefault="000C23A3">
      <w:pPr>
        <w:rPr>
          <w:color w:val="000000"/>
          <w:sz w:val="18"/>
          <w:szCs w:val="18"/>
          <w:shd w:val="clear" w:color="auto" w:fill="FFFFFF"/>
        </w:rPr>
      </w:pPr>
      <w:r>
        <w:rPr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>
            <wp:extent cx="5760720" cy="1917969"/>
            <wp:effectExtent l="19050" t="0" r="0" b="0"/>
            <wp:docPr id="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17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053" w:rsidRPr="001C6053" w:rsidRDefault="001C6053" w:rsidP="001C6053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1C605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Figure</w:t>
      </w:r>
      <w:proofErr w:type="spellEnd"/>
      <w:r w:rsidRPr="001C605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2: </w:t>
      </w:r>
      <w:proofErr w:type="spellStart"/>
      <w:r w:rsidR="008B740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P</w:t>
      </w:r>
      <w:r w:rsidR="000C23A3" w:rsidRPr="001C605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hotograps</w:t>
      </w:r>
      <w:proofErr w:type="spellEnd"/>
      <w:r w:rsidR="000C23A3" w:rsidRPr="001C605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of </w:t>
      </w:r>
      <w:proofErr w:type="spellStart"/>
      <w:r w:rsidR="000C23A3" w:rsidRPr="001C605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the</w:t>
      </w:r>
      <w:proofErr w:type="spellEnd"/>
      <w:r w:rsidR="000C23A3" w:rsidRPr="001C605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0C23A3" w:rsidRPr="001C605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same</w:t>
      </w:r>
      <w:proofErr w:type="spellEnd"/>
      <w:r w:rsidR="000C23A3" w:rsidRPr="001C605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0C23A3" w:rsidRPr="001C605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patient</w:t>
      </w:r>
      <w:proofErr w:type="spellEnd"/>
      <w:r w:rsidR="000C23A3" w:rsidRPr="001C605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0C23A3" w:rsidRPr="001C605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after</w:t>
      </w:r>
      <w:proofErr w:type="spellEnd"/>
      <w:r w:rsidR="000C23A3" w:rsidRPr="001C605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0C23A3" w:rsidRPr="001C605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two</w:t>
      </w:r>
      <w:proofErr w:type="spellEnd"/>
      <w:r w:rsidR="000C23A3" w:rsidRPr="001C605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0C23A3" w:rsidRPr="001C605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months</w:t>
      </w:r>
      <w:proofErr w:type="spellEnd"/>
      <w:r w:rsidR="000C23A3" w:rsidRPr="001C605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0C23A3" w:rsidRPr="001C605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later</w:t>
      </w:r>
      <w:proofErr w:type="spellEnd"/>
      <w:r w:rsidR="000C23A3" w:rsidRPr="001C605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 (</w:t>
      </w:r>
      <w:proofErr w:type="spellStart"/>
      <w:r w:rsidRPr="001C605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after</w:t>
      </w:r>
      <w:proofErr w:type="spellEnd"/>
      <w:r w:rsidRPr="001C605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0C23A3" w:rsidRPr="001C605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0C23A3" w:rsidRPr="001C605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surgery</w:t>
      </w:r>
      <w:proofErr w:type="spellEnd"/>
      <w:r w:rsidR="000C23A3" w:rsidRPr="001C605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0C23A3" w:rsidRPr="001C605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combined</w:t>
      </w:r>
      <w:proofErr w:type="spellEnd"/>
      <w:r w:rsidR="000C23A3" w:rsidRPr="001C605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0C23A3" w:rsidRPr="001C605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with</w:t>
      </w:r>
      <w:proofErr w:type="spellEnd"/>
      <w:r w:rsidR="000C23A3" w:rsidRPr="001C605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0C23A3" w:rsidRPr="001C605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radiotherapy</w:t>
      </w:r>
      <w:proofErr w:type="spellEnd"/>
      <w:r w:rsidR="000C23A3" w:rsidRPr="001C605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)</w:t>
      </w:r>
      <w:r w:rsidRPr="001C605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(</w:t>
      </w:r>
      <w:proofErr w:type="spellStart"/>
      <w:r w:rsidRPr="001C605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from</w:t>
      </w:r>
      <w:proofErr w:type="spellEnd"/>
      <w:r w:rsidRPr="001C605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hyperlink r:id="rId13" w:history="1">
        <w:r w:rsidRPr="001C6053">
          <w:rPr>
            <w:rStyle w:val="Kpr"/>
            <w:rFonts w:ascii="Times New Roman" w:hAnsi="Times New Roman" w:cs="Times New Roman"/>
            <w:color w:val="000000" w:themeColor="text1"/>
            <w:sz w:val="20"/>
            <w:szCs w:val="20"/>
          </w:rPr>
          <w:t>Toplu Y</w:t>
        </w:r>
      </w:hyperlink>
      <w:r w:rsidRPr="001C60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hyperlink r:id="rId14" w:history="1">
        <w:proofErr w:type="spellStart"/>
        <w:r w:rsidRPr="001C6053">
          <w:rPr>
            <w:rStyle w:val="Kpr"/>
            <w:rFonts w:ascii="Times New Roman" w:hAnsi="Times New Roman" w:cs="Times New Roman"/>
            <w:color w:val="000000" w:themeColor="text1"/>
            <w:sz w:val="20"/>
            <w:szCs w:val="20"/>
          </w:rPr>
          <w:t>Öztanır</w:t>
        </w:r>
        <w:proofErr w:type="spellEnd"/>
        <w:r w:rsidRPr="001C6053">
          <w:rPr>
            <w:rStyle w:val="Kpr"/>
            <w:rFonts w:ascii="Times New Roman" w:hAnsi="Times New Roman" w:cs="Times New Roman"/>
            <w:color w:val="000000" w:themeColor="text1"/>
            <w:sz w:val="20"/>
            <w:szCs w:val="20"/>
          </w:rPr>
          <w:t xml:space="preserve"> N</w:t>
        </w:r>
      </w:hyperlink>
      <w:r w:rsidRPr="001C60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hyperlink r:id="rId15" w:history="1">
        <w:proofErr w:type="spellStart"/>
        <w:r w:rsidRPr="001C6053">
          <w:rPr>
            <w:rStyle w:val="Kpr"/>
            <w:rFonts w:ascii="Times New Roman" w:hAnsi="Times New Roman" w:cs="Times New Roman"/>
            <w:color w:val="000000" w:themeColor="text1"/>
            <w:sz w:val="20"/>
            <w:szCs w:val="20"/>
          </w:rPr>
          <w:t>Çetinkaya</w:t>
        </w:r>
        <w:proofErr w:type="spellEnd"/>
        <w:r w:rsidRPr="001C6053">
          <w:rPr>
            <w:rStyle w:val="Kpr"/>
            <w:rFonts w:ascii="Times New Roman" w:hAnsi="Times New Roman" w:cs="Times New Roman"/>
            <w:color w:val="000000" w:themeColor="text1"/>
            <w:sz w:val="20"/>
            <w:szCs w:val="20"/>
          </w:rPr>
          <w:t xml:space="preserve"> Z</w:t>
        </w:r>
      </w:hyperlink>
      <w:r w:rsidRPr="001C60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hyperlink r:id="rId16" w:history="1">
        <w:r w:rsidRPr="001C6053">
          <w:rPr>
            <w:rStyle w:val="Kpr"/>
            <w:rFonts w:ascii="Times New Roman" w:hAnsi="Times New Roman" w:cs="Times New Roman"/>
            <w:color w:val="000000" w:themeColor="text1"/>
            <w:sz w:val="20"/>
            <w:szCs w:val="20"/>
          </w:rPr>
          <w:t>Koç A</w:t>
        </w:r>
      </w:hyperlink>
      <w:r w:rsidRPr="001C60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hyperlink r:id="rId17" w:history="1">
        <w:r w:rsidRPr="001C6053">
          <w:rPr>
            <w:rStyle w:val="Kpr"/>
            <w:rFonts w:ascii="Times New Roman" w:hAnsi="Times New Roman" w:cs="Times New Roman"/>
            <w:color w:val="000000" w:themeColor="text1"/>
            <w:sz w:val="20"/>
            <w:szCs w:val="20"/>
          </w:rPr>
          <w:t>Kızılay A</w:t>
        </w:r>
      </w:hyperlink>
      <w:r w:rsidRPr="001C6053">
        <w:rPr>
          <w:rFonts w:ascii="Times New Roman" w:hAnsi="Times New Roman" w:cs="Times New Roman"/>
          <w:color w:val="000000" w:themeColor="text1"/>
          <w:sz w:val="20"/>
          <w:szCs w:val="20"/>
        </w:rPr>
        <w:t>. [</w:t>
      </w:r>
      <w:proofErr w:type="spellStart"/>
      <w:r w:rsidRPr="001C6053">
        <w:rPr>
          <w:rFonts w:ascii="Times New Roman" w:hAnsi="Times New Roman" w:cs="Times New Roman"/>
          <w:color w:val="000000" w:themeColor="text1"/>
          <w:sz w:val="20"/>
          <w:szCs w:val="20"/>
        </w:rPr>
        <w:t>Giant</w:t>
      </w:r>
      <w:proofErr w:type="spellEnd"/>
      <w:r w:rsidRPr="001C60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1C6053">
        <w:rPr>
          <w:rStyle w:val="highlight"/>
          <w:rFonts w:ascii="Times New Roman" w:hAnsi="Times New Roman" w:cs="Times New Roman"/>
          <w:color w:val="000000" w:themeColor="text1"/>
          <w:sz w:val="20"/>
          <w:szCs w:val="20"/>
        </w:rPr>
        <w:t>desmoid</w:t>
      </w:r>
      <w:proofErr w:type="spellEnd"/>
      <w:r w:rsidRPr="001C60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1C6053">
        <w:rPr>
          <w:rFonts w:ascii="Times New Roman" w:hAnsi="Times New Roman" w:cs="Times New Roman"/>
          <w:color w:val="000000" w:themeColor="text1"/>
          <w:sz w:val="20"/>
          <w:szCs w:val="20"/>
        </w:rPr>
        <w:t>tumor</w:t>
      </w:r>
      <w:proofErr w:type="spellEnd"/>
      <w:r w:rsidRPr="001C60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</w:t>
      </w:r>
      <w:proofErr w:type="spellStart"/>
      <w:r w:rsidRPr="001C6053">
        <w:rPr>
          <w:rFonts w:ascii="Times New Roman" w:hAnsi="Times New Roman" w:cs="Times New Roman"/>
          <w:color w:val="000000" w:themeColor="text1"/>
          <w:sz w:val="20"/>
          <w:szCs w:val="20"/>
        </w:rPr>
        <w:t>the</w:t>
      </w:r>
      <w:proofErr w:type="spellEnd"/>
      <w:r w:rsidRPr="001C60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1C6053">
        <w:rPr>
          <w:rFonts w:ascii="Times New Roman" w:hAnsi="Times New Roman" w:cs="Times New Roman"/>
          <w:color w:val="000000" w:themeColor="text1"/>
          <w:sz w:val="20"/>
          <w:szCs w:val="20"/>
        </w:rPr>
        <w:t>neck</w:t>
      </w:r>
      <w:proofErr w:type="spellEnd"/>
      <w:r w:rsidRPr="001C60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]. </w:t>
      </w:r>
      <w:hyperlink r:id="rId18" w:tooltip="Kulak burun bogaz ihtisas dergisi : KBB = Journal of ear, nose, and throat." w:history="1">
        <w:r w:rsidRPr="001C6053">
          <w:rPr>
            <w:rStyle w:val="Kpr"/>
            <w:rFonts w:ascii="Times New Roman" w:hAnsi="Times New Roman" w:cs="Times New Roman"/>
            <w:color w:val="000000" w:themeColor="text1"/>
            <w:sz w:val="20"/>
            <w:szCs w:val="20"/>
          </w:rPr>
          <w:t xml:space="preserve">Kulak Burun </w:t>
        </w:r>
        <w:proofErr w:type="spellStart"/>
        <w:r w:rsidRPr="001C6053">
          <w:rPr>
            <w:rStyle w:val="Kpr"/>
            <w:rFonts w:ascii="Times New Roman" w:hAnsi="Times New Roman" w:cs="Times New Roman"/>
            <w:color w:val="000000" w:themeColor="text1"/>
            <w:sz w:val="20"/>
            <w:szCs w:val="20"/>
          </w:rPr>
          <w:t>Bogaz</w:t>
        </w:r>
        <w:proofErr w:type="spellEnd"/>
        <w:r w:rsidRPr="001C6053">
          <w:rPr>
            <w:rStyle w:val="Kpr"/>
            <w:rFonts w:ascii="Times New Roman" w:hAnsi="Times New Roman" w:cs="Times New Roman"/>
            <w:color w:val="000000" w:themeColor="text1"/>
            <w:sz w:val="20"/>
            <w:szCs w:val="20"/>
          </w:rPr>
          <w:t xml:space="preserve"> </w:t>
        </w:r>
        <w:proofErr w:type="spellStart"/>
        <w:r w:rsidRPr="001C6053">
          <w:rPr>
            <w:rStyle w:val="Kpr"/>
            <w:rFonts w:ascii="Times New Roman" w:hAnsi="Times New Roman" w:cs="Times New Roman"/>
            <w:color w:val="000000" w:themeColor="text1"/>
            <w:sz w:val="20"/>
            <w:szCs w:val="20"/>
          </w:rPr>
          <w:t>Ihtis</w:t>
        </w:r>
        <w:proofErr w:type="spellEnd"/>
        <w:r w:rsidRPr="001C6053">
          <w:rPr>
            <w:rStyle w:val="Kpr"/>
            <w:rFonts w:ascii="Times New Roman" w:hAnsi="Times New Roman" w:cs="Times New Roman"/>
            <w:color w:val="000000" w:themeColor="text1"/>
            <w:sz w:val="20"/>
            <w:szCs w:val="20"/>
          </w:rPr>
          <w:t xml:space="preserve"> </w:t>
        </w:r>
        <w:proofErr w:type="spellStart"/>
        <w:r w:rsidRPr="001C6053">
          <w:rPr>
            <w:rStyle w:val="Kpr"/>
            <w:rFonts w:ascii="Times New Roman" w:hAnsi="Times New Roman" w:cs="Times New Roman"/>
            <w:color w:val="000000" w:themeColor="text1"/>
            <w:sz w:val="20"/>
            <w:szCs w:val="20"/>
          </w:rPr>
          <w:t>Derg</w:t>
        </w:r>
        <w:proofErr w:type="spellEnd"/>
        <w:r w:rsidRPr="001C6053">
          <w:rPr>
            <w:rStyle w:val="Kpr"/>
            <w:rFonts w:ascii="Times New Roman" w:hAnsi="Times New Roman" w:cs="Times New Roman"/>
            <w:color w:val="000000" w:themeColor="text1"/>
            <w:sz w:val="20"/>
            <w:szCs w:val="20"/>
          </w:rPr>
          <w:t>.</w:t>
        </w:r>
      </w:hyperlink>
      <w:r w:rsidRPr="001C60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2014 </w:t>
      </w:r>
      <w:proofErr w:type="spellStart"/>
      <w:r w:rsidRPr="001C6053">
        <w:rPr>
          <w:rFonts w:ascii="Times New Roman" w:hAnsi="Times New Roman" w:cs="Times New Roman"/>
          <w:color w:val="000000" w:themeColor="text1"/>
          <w:sz w:val="20"/>
          <w:szCs w:val="20"/>
        </w:rPr>
        <w:t>Sep</w:t>
      </w:r>
      <w:proofErr w:type="spellEnd"/>
      <w:r w:rsidRPr="001C6053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proofErr w:type="spellStart"/>
      <w:r w:rsidRPr="001C6053">
        <w:rPr>
          <w:rFonts w:ascii="Times New Roman" w:hAnsi="Times New Roman" w:cs="Times New Roman"/>
          <w:color w:val="000000" w:themeColor="text1"/>
          <w:sz w:val="20"/>
          <w:szCs w:val="20"/>
        </w:rPr>
        <w:t>Oct</w:t>
      </w:r>
      <w:proofErr w:type="spellEnd"/>
      <w:r w:rsidRPr="001C6053">
        <w:rPr>
          <w:rFonts w:ascii="Times New Roman" w:hAnsi="Times New Roman" w:cs="Times New Roman"/>
          <w:color w:val="000000" w:themeColor="text1"/>
          <w:sz w:val="20"/>
          <w:szCs w:val="20"/>
        </w:rPr>
        <w:t>;24(5):299-302.</w:t>
      </w:r>
      <w:r w:rsidR="008B740B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:rsidR="001C6053" w:rsidRDefault="001C6053" w:rsidP="001C6053">
      <w:pPr>
        <w:rPr>
          <w:color w:val="000000"/>
          <w:sz w:val="18"/>
          <w:szCs w:val="18"/>
          <w:shd w:val="clear" w:color="auto" w:fill="FFFFFF"/>
        </w:rPr>
      </w:pPr>
    </w:p>
    <w:p w:rsidR="000C23A3" w:rsidRPr="00445189" w:rsidRDefault="000C23A3">
      <w:pPr>
        <w:rPr>
          <w:color w:val="000000"/>
          <w:sz w:val="18"/>
          <w:szCs w:val="18"/>
          <w:shd w:val="clear" w:color="auto" w:fill="FFFFFF"/>
        </w:rPr>
      </w:pPr>
    </w:p>
    <w:sectPr w:rsidR="000C23A3" w:rsidRPr="00445189" w:rsidSect="00483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B52A2F"/>
    <w:rsid w:val="000C23A3"/>
    <w:rsid w:val="001C6053"/>
    <w:rsid w:val="00445189"/>
    <w:rsid w:val="00462B44"/>
    <w:rsid w:val="004837C4"/>
    <w:rsid w:val="005B4688"/>
    <w:rsid w:val="008A3378"/>
    <w:rsid w:val="008A36BC"/>
    <w:rsid w:val="008B740B"/>
    <w:rsid w:val="00AF5C45"/>
    <w:rsid w:val="00B52A2F"/>
    <w:rsid w:val="00CA1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7C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52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2A2F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B52A2F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B52A2F"/>
  </w:style>
  <w:style w:type="character" w:customStyle="1" w:styleId="ref-journal">
    <w:name w:val="ref-journal"/>
    <w:basedOn w:val="VarsaylanParagrafYazTipi"/>
    <w:rsid w:val="00B52A2F"/>
  </w:style>
  <w:style w:type="character" w:customStyle="1" w:styleId="ref-vol">
    <w:name w:val="ref-vol"/>
    <w:basedOn w:val="VarsaylanParagrafYazTipi"/>
    <w:rsid w:val="00B52A2F"/>
  </w:style>
  <w:style w:type="character" w:customStyle="1" w:styleId="element-citation">
    <w:name w:val="element-citation"/>
    <w:basedOn w:val="VarsaylanParagrafYazTipi"/>
    <w:rsid w:val="00B52A2F"/>
  </w:style>
  <w:style w:type="character" w:customStyle="1" w:styleId="highlight">
    <w:name w:val="highlight"/>
    <w:basedOn w:val="VarsaylanParagrafYazTipi"/>
    <w:rsid w:val="008A33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?term=%C3%87etinkaya%20Z%5BAuthor%5D&amp;cauthor=true&amp;cauthor_uid=25513876" TargetMode="External"/><Relationship Id="rId13" Type="http://schemas.openxmlformats.org/officeDocument/2006/relationships/hyperlink" Target="https://www.ncbi.nlm.nih.gov/pubmed/?term=Toplu%20Y%5BAuthor%5D&amp;cauthor=true&amp;cauthor_uid=25513876" TargetMode="External"/><Relationship Id="rId18" Type="http://schemas.openxmlformats.org/officeDocument/2006/relationships/hyperlink" Target="https://www.ncbi.nlm.nih.gov/pubmed/?term=y%C3%BCksel+toplu+desmoi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cbi.nlm.nih.gov/pubmed/?term=%C3%96ztan%C4%B1r%20N%5BAuthor%5D&amp;cauthor=true&amp;cauthor_uid=25513876" TargetMode="External"/><Relationship Id="rId12" Type="http://schemas.openxmlformats.org/officeDocument/2006/relationships/image" Target="media/image3.emf"/><Relationship Id="rId17" Type="http://schemas.openxmlformats.org/officeDocument/2006/relationships/hyperlink" Target="https://www.ncbi.nlm.nih.gov/pubmed/?term=K%C4%B1z%C4%B1lay%20A%5BAuthor%5D&amp;cauthor=true&amp;cauthor_uid=2551387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ncbi.nlm.nih.gov/pubmed/?term=Ko%C3%A7%20A%5BAuthor%5D&amp;cauthor=true&amp;cauthor_uid=25513876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pubmed/?term=Toplu%20Y%5BAuthor%5D&amp;cauthor=true&amp;cauthor_uid=25513876" TargetMode="External"/><Relationship Id="rId11" Type="http://schemas.openxmlformats.org/officeDocument/2006/relationships/hyperlink" Target="https://www.ncbi.nlm.nih.gov/pubmed/?term=y%C3%BCksel+toplu+desmoid" TargetMode="External"/><Relationship Id="rId5" Type="http://schemas.openxmlformats.org/officeDocument/2006/relationships/image" Target="media/image2.emf"/><Relationship Id="rId15" Type="http://schemas.openxmlformats.org/officeDocument/2006/relationships/hyperlink" Target="https://www.ncbi.nlm.nih.gov/pubmed/?term=%C3%87etinkaya%20Z%5BAuthor%5D&amp;cauthor=true&amp;cauthor_uid=25513876" TargetMode="External"/><Relationship Id="rId10" Type="http://schemas.openxmlformats.org/officeDocument/2006/relationships/hyperlink" Target="https://www.ncbi.nlm.nih.gov/pubmed/?term=K%C4%B1z%C4%B1lay%20A%5BAuthor%5D&amp;cauthor=true&amp;cauthor_uid=25513876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ncbi.nlm.nih.gov/pubmed/?term=Ko%C3%A7%20A%5BAuthor%5D&amp;cauthor=true&amp;cauthor_uid=25513876" TargetMode="External"/><Relationship Id="rId14" Type="http://schemas.openxmlformats.org/officeDocument/2006/relationships/hyperlink" Target="https://www.ncbi.nlm.nih.gov/pubmed/?term=%C3%96ztan%C4%B1r%20N%5BAuthor%5D&amp;cauthor=true&amp;cauthor_uid=25513876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2016-12-18T11:24:00Z</dcterms:created>
  <dcterms:modified xsi:type="dcterms:W3CDTF">2016-12-22T18:04:00Z</dcterms:modified>
</cp:coreProperties>
</file>